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ROCZNY PLAN PRACY PRZEDSZKOLA NR 26 W ELBLĄGU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rok szkolny 2023/2024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Opracowały: Monika Ebertowska, Monika Grabowska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GŁÓWNE: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Kształtowanie u dzieci poczucia przynależności społecznej i znaczenia wartości rodziny</w:t>
      </w:r>
    </w:p>
    <w:p>
      <w:pPr>
        <w:pStyle w:val="Normalny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- Zapewnienie wysokiej jakości kształcenia oraz wsparcia psychologiczno-pedagogicznego wszystkim dzieciom uwzględniając zróżnicowane potrzeby rozwojowe i edukacyjne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Rozwijanie umiejętności metodycznych nauczycieli w zakresie prawidłowego i skutecznego wykorzystywania technologii informacyjno-komunikacyjnych w procesach edukacyjnych i prawidłowe korzystanie z narzędzi IT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Tworzenie warunków sprzyjających kształceniu i rozwijaniu samodzielności, kreatywności i innowacyjności dzieci w różnorodnych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formach działalności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1.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Wspomaganie wychowawczej roli rodziny poprzez pomoc w kształtowaniu u wychowanków stałych sprawności w czynieniu dobra, rzetelną diagnozę potrzeb rozwojowych dzieci, realizację adekwatnego programu wychowawczo-profilaktycznego oraz zajęć wychowania do życia w rodzinie.</w:t>
      </w:r>
    </w:p>
    <w:p>
      <w:pPr>
        <w:pStyle w:val="Normal"/>
        <w:shd w:val="clear" w:color="auto" w:fill="FFFFFF"/>
        <w:spacing w:before="0" w:after="0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</w:r>
    </w:p>
    <w:tbl>
      <w:tblPr>
        <w:tblStyle w:val="Tabela-Siatka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6663"/>
        <w:gridCol w:w="2693"/>
        <w:gridCol w:w="3687"/>
      </w:tblGrid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Sposoby realizacji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Termin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Osoby odpowiedzialne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Udział w akcji “Poczytaj mi mamo, poczytaj mi tato” - zapraszanie rodziców na wspólne czytanie w grupach.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wszystkie nauczycielki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Zorganizowanie rodzinnego konkursu plastycznego “Ja i moja rodzina”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V.2024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Monika G.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Festyn rodzinny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VI.2024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Zespół ds. organizacji imprez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“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Kim jest mój tata?, Kim jest moja mama?” - spotkania z rodzicami wykonującymi ciekawe zawody lub wyjścia do zakładów pracy.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cały rok szkolny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wszystkie nauczycielki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Udział rodziców w uroczystościach przedszkolnych.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na bieżąco, w zależności od potrzeb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wszystkie nauczycielki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Organizowanie pomocy psychologiczno- pedagogicznej dla dzieci. Współpraca ze specjalistami: psycholog, pedagog specjalny, logopeda.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na bieżąco, w zależności od potrzeb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wszystkie nauczycielki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2.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Wspieranie nauczycieli w podejmowaniu inicjatyw/działań w zakresie zachęcania i wspierania dzieci do rozwijania ich aktywności fizycznej.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Tabela-Siatka"/>
        <w:tblW w:w="13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1"/>
        <w:gridCol w:w="6579"/>
        <w:gridCol w:w="2668"/>
        <w:gridCol w:w="3653"/>
      </w:tblGrid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Sposoby realizacji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Termin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Osoby odpowiedzialne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Zdrowe śniadania” - środa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Dyrekcja i wszystkie nauczycielki;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Zdrowe dzieci” – Projekt ogólnopolski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Monika E. - koordynator</w:t>
            </w:r>
          </w:p>
        </w:tc>
      </w:tr>
      <w:tr>
        <w:trPr>
          <w:trHeight w:val="202" w:hRule="atLeast"/>
        </w:trPr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Sportu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5.04.2024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Zajęcia z piłki nożnej prowadzonej przez Akademię Młodego Piłkarza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Udział w konkursach i szkoleniach dotyczących aktywności fizycznej (olimpiady, konursy plastyczne itp)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Organizacja wyjścia do Szkoły Podstawowej/Biblioteki na zajęcia z zakresu zdrowia, aktywności fizycznej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 miarę możliwości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nauczycielki grup starszych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3.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Wspieranie rozwoju umiejętności cyfrowych dzieci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tbl>
      <w:tblPr>
        <w:tblStyle w:val="Tabela-Siatka"/>
        <w:tblW w:w="13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1"/>
        <w:gridCol w:w="6579"/>
        <w:gridCol w:w="2668"/>
        <w:gridCol w:w="3653"/>
      </w:tblGrid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Sposoby realizacji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Termin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Osoby odpowiedzialne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Udział całej kadry przedszkola w projekcie „Innowacyjna Szkoła Google”: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Kompleksowe przeszkolenie kadry dydaktycznej oraz kadry zarządzającej w obszarze wykorzystania nowych technologii w szkole.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Wzdrożenie korzystania z narzędzi platformy Google Workspace for Education.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Dyrekcja i wszystkie nauczycielki; Monika Ebertowska - koordynator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Bieżące zamieszczanie informacji, fotorelacji z zajęć i wyjść, nagrań na stronie internetowej przedszkola i/lub na stronach Facebook poszczególnych grup.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Strona internetowa Przedszkola – Monika Ebertowska/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Anna Jadzińska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Grupowe strony Facebook - wszystkie nauczycielki</w:t>
            </w:r>
          </w:p>
        </w:tc>
      </w:tr>
      <w:tr>
        <w:trPr>
          <w:trHeight w:val="202" w:hRule="atLeast"/>
        </w:trPr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Bezpiecznego  Internetu – organizacja zajęć  edukacyjnych dotyczących bezpiecznego korzystania z Internetu.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II.2024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657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lang w:val="pl-PL" w:bidi="ar-SA"/>
              </w:rPr>
            </w:pPr>
            <w:r>
              <w:rPr>
                <w:lang w:val="pl-PL" w:bidi="ar-SA"/>
              </w:rPr>
              <w:t>Wykorzystanie w pracy z dziećmi tablicy multimedialnej, rzutnika i/lub komputera.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lang w:val="pl-PL" w:bidi="ar-SA"/>
              </w:rPr>
            </w:pPr>
            <w:r>
              <w:rPr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Rozwijanie umiejętności właściwego korzystania ze sprzętu komputerowego i multimedialnego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filmowy/teatralny – wykorzystanie sprzętu multimedialnego podczas zajęć - filmy edukacyjne. (Przynajmniej raz w semestrze)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Udział w konkursach i szkoleniach z wykorzystaniem technologii komputerowej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cały rok szkolny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65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Organizacja wyjścia do Szkoły Podstawowej/Biblioteki na zajęcia z zakresu technologii informacyjnej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 miarę możliwości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nauczycielki grup starszych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PROGRAMY I PROJEKTY REALIZOWANE W PRZEDSZKOLU: 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 „</w:t>
      </w:r>
      <w:r>
        <w:rPr/>
        <w:t>Innowacyjna Szkoła Google” – wszystkie grupy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„</w:t>
      </w:r>
      <w:r>
        <w:rPr/>
        <w:t>Kodowanie na dywanie” – wszystkie grupy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Program wychowawczy “Ja, ty, my, czyli razem łatwiej”- wszystkie grupy 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 „</w:t>
      </w:r>
      <w:r>
        <w:rPr/>
        <w:t>Mały miś w świecie wielkiej literatury” – motylki, malinki, mróweczki, zajączki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„</w:t>
      </w:r>
      <w:r>
        <w:rPr/>
        <w:t>Mamo, Tato wolę wodę!” – wszystkie grupy / koordynator  - Monika G.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„</w:t>
      </w:r>
      <w:r>
        <w:rPr/>
        <w:t>Kubusiowi Przyjaciele Natury”- wszystkie grupy / koordynator  - Ania P.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Ogólnopolski Projekt „Zdrowe dzieci” – Motylki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Ogólnopolski Projekt Edukacyjny „ Z darami natury świat nie jest ponury”- gr. Motylki- Monika E.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Ogólnopolski projekt „Serdeczna Karteczka” – gr Żabki – Monika G.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„</w:t>
      </w:r>
      <w:r>
        <w:rPr/>
        <w:t>Guzik”- ogólnopolski projekt czytelniczy – Biedronki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„</w:t>
      </w:r>
      <w:r>
        <w:rPr/>
        <w:t>Z Kicią Kocią maluchy zmieniają się w zuchy „- Mróweczki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„</w:t>
      </w:r>
      <w:r>
        <w:rPr/>
        <w:t xml:space="preserve">Bajki o emocjach” – Biedronki </w:t>
      </w:r>
    </w:p>
    <w:p>
      <w:pPr>
        <w:pStyle w:val="Normal"/>
        <w:spacing w:lineRule="auto" w:line="360"/>
        <w:rPr>
          <w:color w:val="FF0000"/>
        </w:rPr>
      </w:pPr>
      <w:r>
        <w:rPr>
          <w:color w:val="FF0000"/>
        </w:rPr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  <w:t xml:space="preserve">OCZEKIWANIA WOBEC DZIECI: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aktywny udział w zadaniach założonych w Rocznym Planie Pracy;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wzrost umiejętności społecznych, komunikacyjnych i interpersonalnych wśród dzieci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wzmocnienie wśród dzieci poczucia własnej wartości, świadomości zagrożeń, radzenia sobie z własnymi emocjami, radzenia sobie w trudnych sytuacjach, wyznaczania własnych celów życiowych oraz możliwości ich realizacji; </w:t>
      </w:r>
    </w:p>
    <w:p>
      <w:pPr>
        <w:pStyle w:val="ListParagraph"/>
        <w:numPr>
          <w:ilvl w:val="0"/>
          <w:numId w:val="3"/>
        </w:numPr>
        <w:rPr/>
      </w:pPr>
      <w:r>
        <w:rPr/>
        <w:t>zwiększenie samodzielności dzieci;</w:t>
      </w:r>
    </w:p>
    <w:p>
      <w:pPr>
        <w:pStyle w:val="ListParagraph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OCZEKIWANIA WOBEC RODZICÓW: </w:t>
      </w:r>
    </w:p>
    <w:p>
      <w:pPr>
        <w:pStyle w:val="ListParagraph"/>
        <w:numPr>
          <w:ilvl w:val="0"/>
          <w:numId w:val="2"/>
        </w:numPr>
        <w:rPr/>
      </w:pPr>
      <w:r>
        <w:rPr/>
        <w:t>wsparcie nauczycieli w realizacji zadań założonych w Rocznym Planie Pracy Przedszkola;</w:t>
      </w:r>
    </w:p>
    <w:p>
      <w:pPr>
        <w:pStyle w:val="ListParagraph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OCZEKIWANIA WOBEC NAUCZYCIELI: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aktywny udział wszystkich nauczycieli w realizacji Rocznego Planu Pracy Przedszkola; </w:t>
      </w:r>
    </w:p>
    <w:p>
      <w:pPr>
        <w:pStyle w:val="ListParagraph"/>
        <w:numPr>
          <w:ilvl w:val="0"/>
          <w:numId w:val="2"/>
        </w:numPr>
        <w:rPr/>
      </w:pPr>
      <w:r>
        <w:rPr/>
        <w:t>podnoszenie kompetencji wychowawczych nauczycieli;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UROCZYSTOŚCI W ROKU SZKOLNYM 2023/2024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7335"/>
        <w:gridCol w:w="2125"/>
        <w:gridCol w:w="4113"/>
      </w:tblGrid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Nazwa uroczystości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Termin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pl-PL" w:eastAsia="en-US" w:bidi="ar-SA"/>
              </w:rPr>
              <w:t>Grupa odpowiedzialna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Przedszkolaka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19.09.2023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zespół ds. imprez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Pasowanie na przedszkolaka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listopad 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Koordynator-  Mróweczki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Edukacji Narodowej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16.10.2023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Występ dzieci dla personelu – M. Grabowska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Występ nauczycieli dla dzieci – </w:t>
              <w:br/>
              <w:t>M. Ebertowska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Niepodległości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11.2023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Malinki , Biedronki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Praw Dziecka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20.11.2023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Pluszowego Misia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24.11.2023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8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Mikołajki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6.12.2023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Wigilia przedszkolna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19.12.2023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Bal Karnawałowy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styczeń 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zespół ds. imprez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bezpiecznego internetu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7.02.2024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Powitanie wiosny/Dzień Kolorowej Skarpetki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21.03.2024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Sportu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5.04.2024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Święto Flagi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30.04.2024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grupy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Dziecka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31.05.2024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zespół ds. imprez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Dzień Mamy i Taty – występy  w grupach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Maj/czerwiec 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Wszystkie nauczycielki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Festyn Rodzinny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czerwiec 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zespół ds. imprez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73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Zakończenie Roku Szkolnego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czerwiec 2024</w:t>
            </w:r>
          </w:p>
        </w:tc>
        <w:tc>
          <w:tcPr>
            <w:tcW w:w="4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Żabki” , „Biedronki”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1418" w:gutter="0" w:header="0" w:top="1134" w:footer="0" w:bottom="10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9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3209b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209b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09b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7A1F-382A-4975-82CA-2E0AD8A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LibreOffice/7.4.3.2$Windows_X86_64 LibreOffice_project/1048a8393ae2eeec98dff31b5c133c5f1d08b890</Application>
  <AppVersion>15.0000</AppVersion>
  <Pages>7</Pages>
  <Words>896</Words>
  <Characters>6201</Characters>
  <CharactersWithSpaces>6919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2023-08-30T18:44:00Z</dcterms:created>
  <dc:creator>Monika</dc:creator>
  <dc:description/>
  <dc:language>pl-PL</dc:language>
  <cp:lastModifiedBy/>
  <cp:lastPrinted>2023-09-11T15:23:00Z</cp:lastPrinted>
  <dcterms:modified xsi:type="dcterms:W3CDTF">2024-02-28T18:34:07Z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